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东北师范大学2024年第二学士学位报名表</w:t>
      </w:r>
    </w:p>
    <w:tbl>
      <w:tblPr>
        <w:tblStyle w:val="3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57"/>
        <w:gridCol w:w="2003"/>
        <w:gridCol w:w="1533"/>
        <w:gridCol w:w="178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00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8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一寸证件照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79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200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849" w:type="dxa"/>
            <w:vMerge w:val="continue"/>
            <w:tcBorders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0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849" w:type="dxa"/>
            <w:vMerge w:val="continue"/>
            <w:tcBorders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291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00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毕业年份</w:t>
            </w:r>
          </w:p>
        </w:tc>
        <w:tc>
          <w:tcPr>
            <w:tcW w:w="178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849" w:type="dxa"/>
            <w:vMerge w:val="continue"/>
            <w:tcBorders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0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（填2个）</w:t>
            </w:r>
          </w:p>
        </w:tc>
        <w:tc>
          <w:tcPr>
            <w:tcW w:w="178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84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74" w:type="dxa"/>
            <w:gridSpan w:val="4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原本科学校</w:t>
            </w:r>
          </w:p>
        </w:tc>
        <w:tc>
          <w:tcPr>
            <w:tcW w:w="20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原本科专业</w:t>
            </w:r>
          </w:p>
        </w:tc>
        <w:tc>
          <w:tcPr>
            <w:tcW w:w="3638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57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原本科专业所属的国家“双一流”建设学科</w:t>
            </w:r>
          </w:p>
        </w:tc>
        <w:tc>
          <w:tcPr>
            <w:tcW w:w="20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原本科专业所属专业类</w:t>
            </w:r>
          </w:p>
        </w:tc>
        <w:tc>
          <w:tcPr>
            <w:tcW w:w="3638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5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20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学位证编号</w:t>
            </w:r>
          </w:p>
        </w:tc>
        <w:tc>
          <w:tcPr>
            <w:tcW w:w="3638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57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/>
                <w:spacing w:val="-6"/>
                <w:sz w:val="21"/>
                <w:vertAlign w:val="baseline"/>
                <w:lang w:val="en-US" w:eastAsia="zh-CN"/>
              </w:rPr>
              <w:t>第二学士学位报名专业</w:t>
            </w:r>
          </w:p>
        </w:tc>
        <w:tc>
          <w:tcPr>
            <w:tcW w:w="7174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31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本人已阅读《东北师范大学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2024</w:t>
            </w:r>
            <w:bookmarkEnd w:id="0"/>
            <w:r>
              <w:rPr>
                <w:rFonts w:hint="eastAsia"/>
                <w:sz w:val="24"/>
                <w:szCs w:val="32"/>
                <w:lang w:val="en-US" w:eastAsia="zh-CN"/>
              </w:rPr>
              <w:t>年第二学士学位招生简章》，符合报名条件及有关身心健康要求，保证以上信息及所有报名材料真实有效，若弄虚作假，自愿接受取消录取资格、取消入学资格、取消学籍的处理。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本人签字：           </w:t>
            </w:r>
          </w:p>
          <w:p>
            <w:pPr>
              <w:wordWrap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   月    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DZkZDI3MjA3NDIxNTA3NDRhM2Y0MDJkNGViM2UifQ=="/>
  </w:docVars>
  <w:rsids>
    <w:rsidRoot w:val="32304EF0"/>
    <w:rsid w:val="32304EF0"/>
    <w:rsid w:val="3C7052B5"/>
    <w:rsid w:val="449173E0"/>
    <w:rsid w:val="764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2024-05-15T07:22:00Z</dcterms:created>
  <dc:creator>简简单单</dc:creator>
  <cp:lastModifiedBy>简简单单</cp:lastModifiedBy>
  <dcterms:modified xsi:type="dcterms:W3CDTF">2024-05-15T07:46:41Z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002B8D7BA5324FBD8C4AB8D41479C34F_11</vt:lpwstr>
  </property>
</Properties>
</file>